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5E9B" w14:textId="23B903F0" w:rsidR="00552D40" w:rsidRDefault="00552D40" w:rsidP="00552D40">
      <w:pPr>
        <w:spacing w:after="0"/>
        <w:ind w:left="2832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                       REGULAMIN</w:t>
      </w:r>
    </w:p>
    <w:p w14:paraId="4D3131EF" w14:textId="4FC774CD" w:rsidR="007342EC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                          SZKOLNEGO KONKURSU Z JĘZYKA ANGIELSKIEGO</w:t>
      </w:r>
    </w:p>
    <w:p w14:paraId="296150ED" w14:textId="57B0FE63" w:rsidR="00552D40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                                           GRAND ENGLISH CHALLENGE</w:t>
      </w:r>
    </w:p>
    <w:p w14:paraId="0FF43661" w14:textId="274BF42C" w:rsidR="00552D40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                                                                2023</w:t>
      </w:r>
    </w:p>
    <w:p w14:paraId="7AE2A57A" w14:textId="77777777" w:rsidR="00552D40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1.Konkurs odbędzie się w piątek </w:t>
      </w:r>
      <w:r w:rsidRPr="00552D40">
        <w:rPr>
          <w:rFonts w:ascii="Avenir Next LT Pro" w:hAnsi="Avenir Next LT Pro"/>
          <w:b/>
          <w:bCs/>
          <w:sz w:val="28"/>
          <w:szCs w:val="28"/>
        </w:rPr>
        <w:t>13.01.2023</w:t>
      </w:r>
      <w:r>
        <w:rPr>
          <w:rFonts w:ascii="Avenir Next LT Pro" w:hAnsi="Avenir Next LT Pro"/>
          <w:sz w:val="28"/>
          <w:szCs w:val="28"/>
        </w:rPr>
        <w:t xml:space="preserve"> w auli szkoły o godzinie </w:t>
      </w:r>
      <w:r w:rsidRPr="00552D40">
        <w:rPr>
          <w:rFonts w:ascii="Avenir Next LT Pro" w:hAnsi="Avenir Next LT Pro"/>
          <w:b/>
          <w:bCs/>
          <w:sz w:val="28"/>
          <w:szCs w:val="28"/>
        </w:rPr>
        <w:t>12:00</w:t>
      </w:r>
      <w:r>
        <w:rPr>
          <w:rFonts w:ascii="Avenir Next LT Pro" w:hAnsi="Avenir Next LT Pro"/>
          <w:sz w:val="28"/>
          <w:szCs w:val="28"/>
        </w:rPr>
        <w:t xml:space="preserve">. </w:t>
      </w:r>
    </w:p>
    <w:p w14:paraId="77DB2DCE" w14:textId="77777777" w:rsidR="00552D40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2.Czas trwania konkursu to 60 minut. </w:t>
      </w:r>
    </w:p>
    <w:p w14:paraId="0C6F1B63" w14:textId="1A261DA5" w:rsidR="00552D40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3.Ilość punktów do zdobycia - 60.</w:t>
      </w:r>
    </w:p>
    <w:p w14:paraId="041A3F8A" w14:textId="4D2AF870" w:rsidR="00552D40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4.Do konkursu mogą przystąpić wszyscy chętni uczniowie naszej szkoły, którzy do dnia </w:t>
      </w:r>
      <w:r w:rsidRPr="00204685">
        <w:rPr>
          <w:rFonts w:ascii="Avenir Next LT Pro" w:hAnsi="Avenir Next LT Pro"/>
          <w:b/>
          <w:bCs/>
          <w:sz w:val="28"/>
          <w:szCs w:val="28"/>
        </w:rPr>
        <w:t>10.01.2023</w:t>
      </w:r>
      <w:r>
        <w:rPr>
          <w:rFonts w:ascii="Avenir Next LT Pro" w:hAnsi="Avenir Next LT Pro"/>
          <w:sz w:val="28"/>
          <w:szCs w:val="28"/>
        </w:rPr>
        <w:t xml:space="preserve"> zgłoszą wolę przystąpienia do niego pisząc do swojego nauczyciela języka angielskiego lub do p. Małgorzaty Wyka-Cichockiej na </w:t>
      </w:r>
      <w:proofErr w:type="spellStart"/>
      <w:r>
        <w:rPr>
          <w:rFonts w:ascii="Avenir Next LT Pro" w:hAnsi="Avenir Next LT Pro"/>
          <w:sz w:val="28"/>
          <w:szCs w:val="28"/>
        </w:rPr>
        <w:t>Librusie</w:t>
      </w:r>
      <w:proofErr w:type="spellEnd"/>
      <w:r>
        <w:rPr>
          <w:rFonts w:ascii="Avenir Next LT Pro" w:hAnsi="Avenir Next LT Pro"/>
          <w:sz w:val="28"/>
          <w:szCs w:val="28"/>
        </w:rPr>
        <w:t>.</w:t>
      </w:r>
    </w:p>
    <w:p w14:paraId="0489B68F" w14:textId="25627729" w:rsidR="00552D40" w:rsidRDefault="00552D40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Warunkiem przystąpienia do konkursu jest sprawdzenie przez ucznia, czy został do konkursu oficjalnie zgłoszony.</w:t>
      </w:r>
    </w:p>
    <w:p w14:paraId="03896B16" w14:textId="5352FF29" w:rsidR="00DE19AE" w:rsidRDefault="00DE19AE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5.Uczniowie z udokumentowana dysleksją są zobowiązani pisać dużymi literami i dołożyć wszelkich starań, aby zachować poprawność danego słowa. </w:t>
      </w:r>
    </w:p>
    <w:p w14:paraId="4D822C19" w14:textId="46840F0F" w:rsidR="00552D40" w:rsidRDefault="00DE19AE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6</w:t>
      </w:r>
      <w:r w:rsidR="00552D40">
        <w:rPr>
          <w:rFonts w:ascii="Avenir Next LT Pro" w:hAnsi="Avenir Next LT Pro"/>
          <w:sz w:val="28"/>
          <w:szCs w:val="28"/>
        </w:rPr>
        <w:t>.Nagrodzonych zostaje 3 uczniów z najwyższymi wynikami.</w:t>
      </w:r>
    </w:p>
    <w:p w14:paraId="68A876B5" w14:textId="3B8E1EBC" w:rsidR="00552D40" w:rsidRDefault="00DE19AE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7</w:t>
      </w:r>
      <w:r w:rsidR="00552D40">
        <w:rPr>
          <w:rFonts w:ascii="Avenir Next LT Pro" w:hAnsi="Avenir Next LT Pro"/>
          <w:sz w:val="28"/>
          <w:szCs w:val="28"/>
        </w:rPr>
        <w:t>.W przypadku, gdy ten sam wynik zostanie osiągnięty przez więcej niż jednego ucznia, nagrodzeni zostają wszyscy uczniowie o tych samych wynikach.</w:t>
      </w:r>
    </w:p>
    <w:p w14:paraId="16679126" w14:textId="217BE22C" w:rsidR="00552D40" w:rsidRDefault="00DE19AE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8</w:t>
      </w:r>
      <w:r w:rsidR="00552D40">
        <w:rPr>
          <w:rFonts w:ascii="Avenir Next LT Pro" w:hAnsi="Avenir Next LT Pro"/>
          <w:sz w:val="28"/>
          <w:szCs w:val="28"/>
        </w:rPr>
        <w:t xml:space="preserve">.Osoby nagrodzone przyjmują do wiadomości, że ich imiona i nazwiska zostaną umieszczone na stronie szkoły i na szkolnym </w:t>
      </w:r>
      <w:proofErr w:type="spellStart"/>
      <w:r w:rsidR="00552D40">
        <w:rPr>
          <w:rFonts w:ascii="Avenir Next LT Pro" w:hAnsi="Avenir Next LT Pro"/>
          <w:sz w:val="28"/>
          <w:szCs w:val="28"/>
        </w:rPr>
        <w:t>fb</w:t>
      </w:r>
      <w:proofErr w:type="spellEnd"/>
      <w:r w:rsidR="00552D40">
        <w:rPr>
          <w:rFonts w:ascii="Avenir Next LT Pro" w:hAnsi="Avenir Next LT Pro"/>
          <w:sz w:val="28"/>
          <w:szCs w:val="28"/>
        </w:rPr>
        <w:t>.</w:t>
      </w:r>
    </w:p>
    <w:p w14:paraId="56CEEE9A" w14:textId="2F43F04E" w:rsidR="00552D40" w:rsidRDefault="00DE19AE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9</w:t>
      </w:r>
      <w:r w:rsidR="00552D40">
        <w:rPr>
          <w:rFonts w:ascii="Avenir Next LT Pro" w:hAnsi="Avenir Next LT Pro"/>
          <w:sz w:val="28"/>
          <w:szCs w:val="28"/>
        </w:rPr>
        <w:t>.Nagrody to bony do Empiku.</w:t>
      </w:r>
    </w:p>
    <w:p w14:paraId="519312C4" w14:textId="1243C704" w:rsidR="00204685" w:rsidRDefault="00204685" w:rsidP="00552D40">
      <w:pPr>
        <w:spacing w:after="0"/>
        <w:rPr>
          <w:rFonts w:ascii="Avenir Next LT Pro" w:hAnsi="Avenir Next LT Pro"/>
          <w:sz w:val="28"/>
          <w:szCs w:val="28"/>
        </w:rPr>
      </w:pPr>
    </w:p>
    <w:p w14:paraId="4D36A7D0" w14:textId="44D0BBB7" w:rsidR="00204685" w:rsidRDefault="00204685" w:rsidP="00552D40">
      <w:pPr>
        <w:spacing w:after="0"/>
        <w:rPr>
          <w:rFonts w:ascii="Avenir Next LT Pro" w:hAnsi="Avenir Next LT Pro"/>
          <w:sz w:val="28"/>
          <w:szCs w:val="28"/>
        </w:rPr>
      </w:pPr>
    </w:p>
    <w:p w14:paraId="16BE3D90" w14:textId="1B4C8E3D" w:rsidR="00204685" w:rsidRDefault="00204685" w:rsidP="00552D40">
      <w:pPr>
        <w:spacing w:after="0"/>
        <w:rPr>
          <w:rFonts w:ascii="Avenir Next LT Pro" w:hAnsi="Avenir Next LT Pro"/>
          <w:sz w:val="28"/>
          <w:szCs w:val="28"/>
        </w:rPr>
      </w:pPr>
    </w:p>
    <w:p w14:paraId="62F9743A" w14:textId="3A92BA70" w:rsidR="00204685" w:rsidRPr="00552D40" w:rsidRDefault="00204685" w:rsidP="00552D40">
      <w:pPr>
        <w:spacing w:after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                                                                                       Nauczyciele Języka Angielskiego</w:t>
      </w:r>
    </w:p>
    <w:sectPr w:rsidR="00204685" w:rsidRPr="00552D40" w:rsidSect="00552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40"/>
    <w:rsid w:val="00204685"/>
    <w:rsid w:val="00552D40"/>
    <w:rsid w:val="007342EC"/>
    <w:rsid w:val="00D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0E31"/>
  <w15:chartTrackingRefBased/>
  <w15:docId w15:val="{061F0A53-1A8E-4AF9-9FA5-4BA21F52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Urocza Małgonia</dc:creator>
  <cp:keywords/>
  <dc:description/>
  <cp:lastModifiedBy>Urocza Małgonia</cp:lastModifiedBy>
  <cp:revision>2</cp:revision>
  <dcterms:created xsi:type="dcterms:W3CDTF">2022-12-26T11:18:00Z</dcterms:created>
  <dcterms:modified xsi:type="dcterms:W3CDTF">2022-12-26T11:34:00Z</dcterms:modified>
</cp:coreProperties>
</file>