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BC" w:rsidRPr="00FF7213" w:rsidRDefault="00EA0C35" w:rsidP="00FF7213">
      <w:pPr>
        <w:ind w:right="-426"/>
        <w:rPr>
          <w:rStyle w:val="Pogrubienie"/>
          <w:rFonts w:cstheme="minorHAnsi"/>
          <w:b w:val="0"/>
          <w:bCs w:val="0"/>
          <w:color w:val="000000"/>
          <w:sz w:val="24"/>
          <w:szCs w:val="24"/>
        </w:rPr>
      </w:pPr>
      <w:r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ab/>
      </w:r>
      <w:r w:rsidR="00F61EEA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Z wielką rad</w:t>
      </w:r>
      <w:r w:rsidR="00B058E6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ością chcemy poinformować, że III </w:t>
      </w:r>
      <w:r w:rsidR="00F61EEA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Liceum Ogól</w:t>
      </w:r>
      <w:r w:rsidR="00B058E6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nokształcące im. Agnieszki Osieckiej  w Sopocie </w:t>
      </w:r>
      <w:r w:rsidR="00F61EEA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otrzymało </w:t>
      </w:r>
      <w:r w:rsidR="00F61EEA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 xml:space="preserve">dofinansowanie </w:t>
      </w:r>
      <w:r w:rsidR="00FE7520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 xml:space="preserve">w 2022r. </w:t>
      </w:r>
      <w:r w:rsidR="00FE7520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 xml:space="preserve"> </w:t>
      </w:r>
      <w:r w:rsidR="00F61EEA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>w ramach realizacji Narodowego Programu Rozw</w:t>
      </w:r>
      <w:r w:rsidR="00B058E6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 xml:space="preserve">oju Czytelnictwa 2.0 </w:t>
      </w:r>
      <w:r w:rsidR="00FE7520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 xml:space="preserve"> na lata 2021-2025 – Priorytet 3.</w:t>
      </w:r>
      <w:r w:rsidR="00F61EEA" w:rsidRPr="00EA0C35">
        <w:rPr>
          <w:rFonts w:cstheme="minorHAnsi"/>
          <w:b/>
          <w:sz w:val="24"/>
          <w:szCs w:val="24"/>
        </w:rPr>
        <w:br/>
      </w:r>
      <w:r w:rsidR="00F61EEA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Dofinansowa</w:t>
      </w:r>
      <w:r w:rsidR="00B058E6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nie wraz z wkładem własnym to </w:t>
      </w:r>
      <w:r w:rsidR="00B058E6" w:rsidRPr="00EA0C35">
        <w:rPr>
          <w:rStyle w:val="Pogrubienie"/>
          <w:rFonts w:cstheme="minorHAnsi"/>
          <w:sz w:val="24"/>
          <w:szCs w:val="24"/>
          <w:shd w:val="clear" w:color="auto" w:fill="FFFFFF"/>
        </w:rPr>
        <w:t>15.000 PLN</w:t>
      </w:r>
      <w:r w:rsidR="00B058E6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, które przeznaczymy </w:t>
      </w:r>
      <w:r w:rsidR="00F61EEA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na zakup książek do szkolnej biblioteki</w:t>
      </w:r>
      <w:r w:rsidR="00B058E6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, </w:t>
      </w:r>
      <w:r w:rsidR="00FE7520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elementów wyposażenia biblioteki oraz na realizację działań promujących czytelnictwo wśród młodzieży III LO</w:t>
      </w:r>
      <w:r w:rsidR="00B058E6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. </w:t>
      </w:r>
      <w:r w:rsidR="00F61EEA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Będziemy wybierać z nowości wydawniczych, literatury młodzieżowej, </w:t>
      </w:r>
      <w:r w:rsidR="00FE7520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historycznej, </w:t>
      </w:r>
      <w:r w:rsidR="006E2257" w:rsidRPr="00EA0C35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lektur oraz książek z różnych dziedzin, wykorzystywanych przez młodzież w trakcie przygotowywania się do konkursów i olimpiad.</w:t>
      </w:r>
      <w:r w:rsidR="00F61EEA" w:rsidRPr="00EA0C35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bCs/>
          <w:color w:val="000000"/>
          <w:sz w:val="24"/>
          <w:szCs w:val="24"/>
        </w:rPr>
        <w:tab/>
      </w:r>
      <w:r w:rsidR="0017521A" w:rsidRPr="00EA0C35">
        <w:rPr>
          <w:rFonts w:cstheme="minorHAnsi"/>
          <w:b/>
          <w:bCs/>
          <w:color w:val="000000"/>
          <w:sz w:val="24"/>
          <w:szCs w:val="24"/>
        </w:rPr>
        <w:t>Narodowy Program Rozwoju Czytelnictwa 2.0 na lata 2021–2025</w:t>
      </w:r>
      <w:r w:rsidR="0017521A" w:rsidRPr="00EA0C35">
        <w:rPr>
          <w:rFonts w:cstheme="minorHAnsi"/>
          <w:color w:val="000000"/>
          <w:sz w:val="24"/>
          <w:szCs w:val="24"/>
        </w:rPr>
        <w:t> jest kolejną edycją wieloletniego pr</w:t>
      </w:r>
      <w:r w:rsidR="00FF7213">
        <w:rPr>
          <w:rFonts w:cstheme="minorHAnsi"/>
          <w:color w:val="000000"/>
          <w:sz w:val="24"/>
          <w:szCs w:val="24"/>
        </w:rPr>
        <w:t>ogramu, nakierowanego na podniesi</w:t>
      </w:r>
      <w:r w:rsidR="0017521A" w:rsidRPr="00EA0C35">
        <w:rPr>
          <w:rFonts w:cstheme="minorHAnsi"/>
          <w:color w:val="000000"/>
          <w:sz w:val="24"/>
          <w:szCs w:val="24"/>
        </w:rPr>
        <w:t xml:space="preserve">enie </w:t>
      </w:r>
      <w:r>
        <w:rPr>
          <w:rFonts w:cstheme="minorHAnsi"/>
          <w:color w:val="000000"/>
          <w:sz w:val="24"/>
          <w:szCs w:val="24"/>
        </w:rPr>
        <w:t xml:space="preserve">kompetencji </w:t>
      </w:r>
      <w:r w:rsidR="0017521A" w:rsidRPr="00EA0C35">
        <w:rPr>
          <w:rFonts w:cstheme="minorHAnsi"/>
          <w:color w:val="000000"/>
          <w:sz w:val="24"/>
          <w:szCs w:val="24"/>
        </w:rPr>
        <w:t>czyteln</w:t>
      </w:r>
      <w:r>
        <w:rPr>
          <w:rFonts w:cstheme="minorHAnsi"/>
          <w:color w:val="000000"/>
          <w:sz w:val="24"/>
          <w:szCs w:val="24"/>
        </w:rPr>
        <w:t>iczych</w:t>
      </w:r>
      <w:r w:rsidR="006E2257" w:rsidRPr="00EA0C35">
        <w:rPr>
          <w:rFonts w:cstheme="minorHAnsi"/>
          <w:color w:val="000000"/>
          <w:sz w:val="24"/>
          <w:szCs w:val="24"/>
        </w:rPr>
        <w:t xml:space="preserve"> w Polsce oraz unowocześnienie</w:t>
      </w:r>
      <w:r w:rsidR="0017521A" w:rsidRPr="00EA0C35">
        <w:rPr>
          <w:rFonts w:cstheme="minorHAnsi"/>
          <w:color w:val="000000"/>
          <w:sz w:val="24"/>
          <w:szCs w:val="24"/>
        </w:rPr>
        <w:t xml:space="preserve"> bibliotek. </w:t>
      </w:r>
      <w:r>
        <w:rPr>
          <w:rFonts w:cstheme="minorHAnsi"/>
          <w:color w:val="000000"/>
          <w:sz w:val="24"/>
          <w:szCs w:val="24"/>
        </w:rPr>
        <w:br/>
        <w:t xml:space="preserve">             </w:t>
      </w:r>
      <w:r w:rsidR="0017521A" w:rsidRPr="00EA0C35">
        <w:rPr>
          <w:rFonts w:cstheme="minorHAnsi"/>
          <w:color w:val="000000"/>
          <w:sz w:val="24"/>
          <w:szCs w:val="24"/>
        </w:rPr>
        <w:t>Ze względu na skalę oddziaływani</w:t>
      </w:r>
      <w:r>
        <w:rPr>
          <w:rFonts w:cstheme="minorHAnsi"/>
          <w:color w:val="000000"/>
          <w:sz w:val="24"/>
          <w:szCs w:val="24"/>
        </w:rPr>
        <w:t xml:space="preserve">a, jest to jeden z największych </w:t>
      </w:r>
      <w:r w:rsidR="0017521A" w:rsidRPr="00EA0C35">
        <w:rPr>
          <w:rFonts w:cstheme="minorHAnsi"/>
          <w:color w:val="000000"/>
          <w:sz w:val="24"/>
          <w:szCs w:val="24"/>
        </w:rPr>
        <w:t>programów </w:t>
      </w:r>
      <w:r w:rsidR="0017521A" w:rsidRPr="00EA0C35">
        <w:rPr>
          <w:rFonts w:cstheme="minorHAnsi"/>
          <w:b/>
          <w:bCs/>
          <w:color w:val="000000"/>
          <w:sz w:val="24"/>
          <w:szCs w:val="24"/>
        </w:rPr>
        <w:t>Ministerstwa Kultury i Dziedzictwa Narodowego</w:t>
      </w:r>
      <w:r w:rsidR="0017521A" w:rsidRPr="00EA0C35">
        <w:rPr>
          <w:rFonts w:cstheme="minorHAnsi"/>
          <w:color w:val="000000"/>
          <w:sz w:val="24"/>
          <w:szCs w:val="24"/>
        </w:rPr>
        <w:t>.</w:t>
      </w:r>
      <w:r w:rsidRPr="00EA0C35">
        <w:rPr>
          <w:rFonts w:cstheme="minorHAnsi"/>
          <w:color w:val="000000"/>
          <w:sz w:val="24"/>
          <w:szCs w:val="24"/>
        </w:rPr>
        <w:t xml:space="preserve"> </w:t>
      </w:r>
      <w:r w:rsidRPr="00EA0C35">
        <w:rPr>
          <w:rFonts w:cstheme="minorHAnsi"/>
          <w:color w:val="000000"/>
          <w:sz w:val="24"/>
          <w:szCs w:val="24"/>
        </w:rPr>
        <w:t>Główny cel p</w:t>
      </w:r>
      <w:r w:rsidRPr="00EA0C35">
        <w:rPr>
          <w:rFonts w:cstheme="minorHAnsi"/>
          <w:color w:val="000000"/>
          <w:sz w:val="24"/>
          <w:szCs w:val="24"/>
        </w:rPr>
        <w:t xml:space="preserve">rogramu to </w:t>
      </w:r>
      <w:r w:rsidRPr="00EA0C35">
        <w:rPr>
          <w:rStyle w:val="Pogrubienie"/>
          <w:rFonts w:cstheme="minorHAnsi"/>
          <w:color w:val="000000"/>
          <w:sz w:val="24"/>
          <w:szCs w:val="24"/>
        </w:rPr>
        <w:t xml:space="preserve">rozwój </w:t>
      </w:r>
      <w:r w:rsidRPr="00EA0C35">
        <w:rPr>
          <w:rStyle w:val="Pogrubienie"/>
          <w:rFonts w:cstheme="minorHAnsi"/>
          <w:color w:val="000000"/>
          <w:sz w:val="24"/>
          <w:szCs w:val="24"/>
        </w:rPr>
        <w:t xml:space="preserve">i promocja </w:t>
      </w:r>
      <w:r w:rsidRPr="00EA0C35">
        <w:rPr>
          <w:rStyle w:val="Pogrubienie"/>
          <w:rFonts w:cstheme="minorHAnsi"/>
          <w:color w:val="000000"/>
          <w:sz w:val="24"/>
          <w:szCs w:val="24"/>
        </w:rPr>
        <w:t>czytelnictwa w Polsce oraz wzmocnienie roli bibliotek publicznych</w:t>
      </w:r>
      <w:r w:rsidRPr="00EA0C35">
        <w:rPr>
          <w:rFonts w:cstheme="minorHAnsi"/>
          <w:color w:val="000000"/>
          <w:sz w:val="24"/>
          <w:szCs w:val="24"/>
        </w:rPr>
        <w:t> </w:t>
      </w:r>
      <w:r w:rsidRPr="00EA0C35">
        <w:rPr>
          <w:b/>
          <w:sz w:val="24"/>
          <w:szCs w:val="24"/>
        </w:rPr>
        <w:t>jako lokalnych ośrodków życia społecznego i centrów dostępu do kultury i wiedzy.  </w:t>
      </w:r>
      <w:bookmarkStart w:id="0" w:name="_GoBack"/>
      <w:bookmarkEnd w:id="0"/>
    </w:p>
    <w:p w:rsidR="002275F7" w:rsidRDefault="00F61EEA">
      <w:pPr>
        <w:rPr>
          <w:rStyle w:val="Pogrubienie"/>
          <w:rFonts w:cstheme="minorHAnsi"/>
          <w:b w:val="0"/>
          <w:color w:val="800000"/>
          <w:sz w:val="21"/>
          <w:szCs w:val="21"/>
          <w:shd w:val="clear" w:color="auto" w:fill="FFFFFF"/>
        </w:rPr>
      </w:pPr>
      <w:r w:rsidRPr="0017521A">
        <w:rPr>
          <w:rFonts w:cstheme="minorHAnsi"/>
          <w:b/>
          <w:sz w:val="21"/>
          <w:szCs w:val="21"/>
        </w:rPr>
        <w:br/>
      </w:r>
      <w:r w:rsidR="00C83B3E" w:rsidRPr="00C83B3E">
        <w:rPr>
          <w:rFonts w:cstheme="minorHAnsi"/>
          <w:b/>
          <w:noProof/>
          <w:lang w:eastAsia="pl-PL"/>
        </w:rPr>
        <w:drawing>
          <wp:inline distT="0" distB="0" distL="0" distR="0">
            <wp:extent cx="5760720" cy="3281138"/>
            <wp:effectExtent l="0" t="0" r="0" b="0"/>
            <wp:docPr id="1" name="Obraz 1" descr="C:\Users\JRP\Desktop\NPRCz  2022\NPRCz 2.0 LOGOTYPY\1-nprcz-logotyp-podstawowy\nprcz-logotyp-podstawowy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P\Desktop\NPRCz  2022\NPRCz 2.0 LOGOTYPY\1-nprcz-logotyp-podstawowy\nprcz-logotyp-podstawowy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1A" w:rsidRDefault="0017521A">
      <w:pPr>
        <w:rPr>
          <w:rFonts w:cstheme="minorHAnsi"/>
          <w:b/>
        </w:rPr>
      </w:pPr>
      <w:r w:rsidRPr="0017521A">
        <w:rPr>
          <w:rFonts w:cstheme="minorHAnsi"/>
          <w:b/>
          <w:noProof/>
          <w:lang w:eastAsia="pl-PL"/>
        </w:rPr>
        <w:drawing>
          <wp:inline distT="0" distB="0" distL="0" distR="0">
            <wp:extent cx="5760720" cy="898059"/>
            <wp:effectExtent l="0" t="0" r="0" b="0"/>
            <wp:docPr id="4" name="Obraz 4" descr="C:\Users\JRP\Desktop\NPRCz  2022\NPRCz 2.0 LOGOTYPY\6-nprcz-belki\6a-nprcz-belka-nck\nprcz-belka-nck-kolor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RP\Desktop\NPRCz  2022\NPRCz 2.0 LOGOTYPY\6-nprcz-belki\6a-nprcz-belka-nck\nprcz-belka-nck-kolor-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BD" w:rsidRDefault="007E41BD">
      <w:pPr>
        <w:rPr>
          <w:rFonts w:cstheme="minorHAnsi"/>
          <w:b/>
        </w:rPr>
      </w:pPr>
    </w:p>
    <w:p w:rsidR="007E41BD" w:rsidRDefault="007E41BD">
      <w:pPr>
        <w:rPr>
          <w:rFonts w:cstheme="minorHAnsi"/>
          <w:b/>
        </w:rPr>
      </w:pPr>
    </w:p>
    <w:p w:rsidR="007E41BD" w:rsidRPr="007E41BD" w:rsidRDefault="007E41BD" w:rsidP="007E41BD">
      <w:pPr>
        <w:rPr>
          <w:sz w:val="24"/>
          <w:szCs w:val="24"/>
        </w:rPr>
      </w:pPr>
    </w:p>
    <w:sectPr w:rsidR="007E41BD" w:rsidRPr="007E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EA"/>
    <w:rsid w:val="0017521A"/>
    <w:rsid w:val="002275F7"/>
    <w:rsid w:val="005867BC"/>
    <w:rsid w:val="006E2257"/>
    <w:rsid w:val="007E41BD"/>
    <w:rsid w:val="00B058E6"/>
    <w:rsid w:val="00C83B3E"/>
    <w:rsid w:val="00EA0C35"/>
    <w:rsid w:val="00F61EEA"/>
    <w:rsid w:val="00FE752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A7D38-BA42-4F08-AAFA-F9E57B62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61EE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7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31A4-474B-4C64-A49F-6BD7D37E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Rulewska</dc:creator>
  <cp:keywords/>
  <dc:description/>
  <cp:lastModifiedBy>Jolanta Rulewska</cp:lastModifiedBy>
  <cp:revision>3</cp:revision>
  <dcterms:created xsi:type="dcterms:W3CDTF">2022-09-18T18:34:00Z</dcterms:created>
  <dcterms:modified xsi:type="dcterms:W3CDTF">2022-10-03T21:43:00Z</dcterms:modified>
</cp:coreProperties>
</file>